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25" w:rsidRDefault="002A3DC7" w:rsidP="004A2E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Ворон ворону глаз не выклюет</w:t>
      </w:r>
    </w:p>
    <w:p w:rsidR="00C6110A" w:rsidRDefault="00C6110A" w:rsidP="00A91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14A">
        <w:rPr>
          <w:rFonts w:ascii="Times New Roman" w:hAnsi="Times New Roman" w:cs="Times New Roman"/>
          <w:sz w:val="28"/>
          <w:szCs w:val="28"/>
        </w:rPr>
        <w:tab/>
        <w:t>«Тайна беззакония» уже в действии. Пророчество апостола Павла совершается на наших глаза</w:t>
      </w:r>
      <w:r w:rsidR="00E9384F">
        <w:rPr>
          <w:rFonts w:ascii="Times New Roman" w:hAnsi="Times New Roman" w:cs="Times New Roman"/>
          <w:sz w:val="28"/>
          <w:szCs w:val="28"/>
        </w:rPr>
        <w:t>х</w:t>
      </w:r>
      <w:r w:rsidR="00A9114A">
        <w:rPr>
          <w:rFonts w:ascii="Times New Roman" w:hAnsi="Times New Roman" w:cs="Times New Roman"/>
          <w:sz w:val="28"/>
          <w:szCs w:val="28"/>
        </w:rPr>
        <w:t xml:space="preserve">. Почти две тысячи лет человечество не могло постичь, в чём же мистический смысл этой тайны. И только в </w:t>
      </w:r>
      <w:r w:rsidR="00A9114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9114A" w:rsidRPr="00A9114A">
        <w:rPr>
          <w:rFonts w:ascii="Times New Roman" w:hAnsi="Times New Roman" w:cs="Times New Roman"/>
          <w:sz w:val="28"/>
          <w:szCs w:val="28"/>
        </w:rPr>
        <w:t xml:space="preserve"> </w:t>
      </w:r>
      <w:r w:rsidR="00A9114A">
        <w:rPr>
          <w:rFonts w:ascii="Times New Roman" w:hAnsi="Times New Roman" w:cs="Times New Roman"/>
          <w:sz w:val="28"/>
          <w:szCs w:val="28"/>
        </w:rPr>
        <w:t xml:space="preserve">веке этот смысл открылся нам. «Тайна беззакония» – это когда сам Закон начинает творить </w:t>
      </w:r>
      <w:r w:rsidR="006E5FB6">
        <w:rPr>
          <w:rFonts w:ascii="Times New Roman" w:hAnsi="Times New Roman" w:cs="Times New Roman"/>
          <w:sz w:val="28"/>
          <w:szCs w:val="28"/>
        </w:rPr>
        <w:t>беззаконие</w:t>
      </w:r>
      <w:r w:rsidR="00A9114A">
        <w:rPr>
          <w:rFonts w:ascii="Times New Roman" w:hAnsi="Times New Roman" w:cs="Times New Roman"/>
          <w:sz w:val="28"/>
          <w:szCs w:val="28"/>
        </w:rPr>
        <w:t>. А как иначе можно трактовать действия нашего «правосудия», которое оправдывает явных мошенников, якобы, из-за невозможности доказать их вину; которое отправляет</w:t>
      </w:r>
      <w:r w:rsidR="006E5FB6">
        <w:rPr>
          <w:rFonts w:ascii="Times New Roman" w:hAnsi="Times New Roman" w:cs="Times New Roman"/>
          <w:sz w:val="28"/>
          <w:szCs w:val="28"/>
        </w:rPr>
        <w:t xml:space="preserve">  на</w:t>
      </w:r>
      <w:r w:rsidR="00927573">
        <w:rPr>
          <w:rFonts w:ascii="Times New Roman" w:hAnsi="Times New Roman" w:cs="Times New Roman"/>
          <w:sz w:val="28"/>
          <w:szCs w:val="28"/>
        </w:rPr>
        <w:t xml:space="preserve"> тюремные нары мужа, нанесшего</w:t>
      </w:r>
      <w:r w:rsidR="00A9114A">
        <w:rPr>
          <w:rFonts w:ascii="Times New Roman" w:hAnsi="Times New Roman" w:cs="Times New Roman"/>
          <w:sz w:val="28"/>
          <w:szCs w:val="28"/>
        </w:rPr>
        <w:t xml:space="preserve"> телесные повреждения насильнику своей жены, когда защищал ее; </w:t>
      </w:r>
      <w:proofErr w:type="gramStart"/>
      <w:r w:rsidR="00A9114A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9114A">
        <w:rPr>
          <w:rFonts w:ascii="Times New Roman" w:hAnsi="Times New Roman" w:cs="Times New Roman"/>
          <w:sz w:val="28"/>
          <w:szCs w:val="28"/>
        </w:rPr>
        <w:t xml:space="preserve"> дает смешные сроки коррупционерам, укравшим десятки, сотни</w:t>
      </w:r>
      <w:r w:rsidR="007C4D74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A9114A">
        <w:rPr>
          <w:rFonts w:ascii="Times New Roman" w:hAnsi="Times New Roman" w:cs="Times New Roman"/>
          <w:sz w:val="28"/>
          <w:szCs w:val="28"/>
        </w:rPr>
        <w:t xml:space="preserve"> и даже миллиарды рублей народных денег (да и те срока в комфортабельных камерах они отсиживают не полностью и выходят на волю по УДО)?</w:t>
      </w:r>
      <w:r w:rsidR="009F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3F9" w:rsidRDefault="006E5FB6" w:rsidP="00A91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можно интерпретировать действия нашего «правосудия», которое отпускает на свободу вора и растлителя только потому</w:t>
      </w:r>
      <w:r w:rsidR="00F54A49">
        <w:rPr>
          <w:rFonts w:ascii="Times New Roman" w:hAnsi="Times New Roman" w:cs="Times New Roman"/>
          <w:sz w:val="28"/>
          <w:szCs w:val="28"/>
        </w:rPr>
        <w:t>, что он не признал свою вину? В данном случае р</w:t>
      </w:r>
      <w:r>
        <w:rPr>
          <w:rFonts w:ascii="Times New Roman" w:hAnsi="Times New Roman" w:cs="Times New Roman"/>
          <w:sz w:val="28"/>
          <w:szCs w:val="28"/>
        </w:rPr>
        <w:t xml:space="preserve">ечь идёт о скандально известном </w:t>
      </w:r>
      <w:r w:rsidR="0030591A">
        <w:rPr>
          <w:rFonts w:ascii="Times New Roman" w:hAnsi="Times New Roman" w:cs="Times New Roman"/>
          <w:sz w:val="28"/>
          <w:szCs w:val="28"/>
        </w:rPr>
        <w:t xml:space="preserve">режиссере, художественном руководителе (т.е. директоре) театра «Гоголь-центр» Кирилле Серебренникове. </w:t>
      </w:r>
      <w:r w:rsidR="00F54A49">
        <w:rPr>
          <w:rFonts w:ascii="Times New Roman" w:hAnsi="Times New Roman" w:cs="Times New Roman"/>
          <w:sz w:val="28"/>
          <w:szCs w:val="28"/>
        </w:rPr>
        <w:t>Я уже писал</w:t>
      </w:r>
      <w:r w:rsidR="00001B14">
        <w:rPr>
          <w:rFonts w:ascii="Times New Roman" w:hAnsi="Times New Roman" w:cs="Times New Roman"/>
          <w:sz w:val="28"/>
          <w:szCs w:val="28"/>
        </w:rPr>
        <w:t xml:space="preserve"> об этой одиозной фигуре.</w:t>
      </w:r>
      <w:r w:rsidR="00464714">
        <w:rPr>
          <w:rFonts w:ascii="Times New Roman" w:hAnsi="Times New Roman" w:cs="Times New Roman"/>
          <w:sz w:val="28"/>
          <w:szCs w:val="28"/>
        </w:rPr>
        <w:t xml:space="preserve"> И думал, что больше не придется возвращаться к данной теме. Приходится.</w:t>
      </w:r>
      <w:r w:rsidR="00001B14">
        <w:rPr>
          <w:rFonts w:ascii="Times New Roman" w:hAnsi="Times New Roman" w:cs="Times New Roman"/>
          <w:sz w:val="28"/>
          <w:szCs w:val="28"/>
        </w:rPr>
        <w:t xml:space="preserve"> Но еще раз вкратце напомню читателя, в чем суть дела.</w:t>
      </w:r>
    </w:p>
    <w:p w:rsidR="008073F9" w:rsidRDefault="008073F9" w:rsidP="00A911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1B14">
        <w:rPr>
          <w:rFonts w:ascii="Times New Roman" w:hAnsi="Times New Roman" w:cs="Times New Roman"/>
          <w:sz w:val="28"/>
          <w:szCs w:val="28"/>
        </w:rPr>
        <w:t xml:space="preserve"> </w:t>
      </w:r>
      <w:r w:rsidRPr="00696A35">
        <w:rPr>
          <w:rFonts w:ascii="Times New Roman" w:eastAsia="Times New Roman" w:hAnsi="Times New Roman" w:cs="Times New Roman"/>
          <w:sz w:val="28"/>
          <w:szCs w:val="28"/>
        </w:rPr>
        <w:t>Серебренников был задержан в августе 2017 года и с 23 августа находился под домашним арестом, срок которого неоднократно продлевался. Режиссер проходит по делу продюсерской компании «Седьмая студия». По версии обвинения, в 2011–2014 годах он и остальные</w:t>
      </w:r>
      <w:r w:rsidR="007F2862">
        <w:rPr>
          <w:rFonts w:ascii="Times New Roman" w:eastAsia="Times New Roman" w:hAnsi="Times New Roman" w:cs="Times New Roman"/>
          <w:sz w:val="28"/>
          <w:szCs w:val="28"/>
        </w:rPr>
        <w:t xml:space="preserve"> фигуранты дела похитили 133 миллиона рублей</w:t>
      </w:r>
      <w:r w:rsidRPr="00696A35">
        <w:rPr>
          <w:rFonts w:ascii="Times New Roman" w:eastAsia="Times New Roman" w:hAnsi="Times New Roman" w:cs="Times New Roman"/>
          <w:sz w:val="28"/>
          <w:szCs w:val="28"/>
        </w:rPr>
        <w:t>, выделенны</w:t>
      </w:r>
      <w:r w:rsidR="007F286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96A35">
        <w:rPr>
          <w:rFonts w:ascii="Times New Roman" w:eastAsia="Times New Roman" w:hAnsi="Times New Roman" w:cs="Times New Roman"/>
          <w:sz w:val="28"/>
          <w:szCs w:val="28"/>
        </w:rPr>
        <w:t xml:space="preserve"> Минкультуры на развитие проекта «Платформа». В ноябре 2018 года Серебренников и другие обвиняемые отказались признать вину в мошенничестве.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A35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 бывший главный бухгалтер «Седьмой студии» Нина </w:t>
      </w:r>
      <w:proofErr w:type="spellStart"/>
      <w:r w:rsidRPr="00696A35">
        <w:rPr>
          <w:rFonts w:ascii="Times New Roman" w:eastAsia="Times New Roman" w:hAnsi="Times New Roman" w:cs="Times New Roman"/>
          <w:sz w:val="28"/>
          <w:szCs w:val="28"/>
        </w:rPr>
        <w:t>Масляева</w:t>
      </w:r>
      <w:proofErr w:type="spellEnd"/>
      <w:r w:rsidRPr="00696A35">
        <w:rPr>
          <w:rFonts w:ascii="Times New Roman" w:eastAsia="Times New Roman" w:hAnsi="Times New Roman" w:cs="Times New Roman"/>
          <w:sz w:val="28"/>
          <w:szCs w:val="28"/>
        </w:rPr>
        <w:t xml:space="preserve"> признала вину, ее дело выделено в отдельное производство.</w:t>
      </w:r>
    </w:p>
    <w:p w:rsidR="0046212C" w:rsidRDefault="008073F9" w:rsidP="004621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Теперь столь же кратко о самой деятельности Серебренникова. А «славен» он тем, что продвигает в массы «новое, авангардное» искусство: активно пропагандирует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гей-культуру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Пока режиссер-новатор, обвиняемый за хищение колоссальной суммы бюджетных денег и обласканный всеми европейскими и американскими СМИ комфортно отсиживался под арестом в своей уютной квартире, 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руководство</w:t>
      </w:r>
      <w:r w:rsidR="001927AB">
        <w:rPr>
          <w:rFonts w:ascii="Times New Roman" w:eastAsia="Times New Roman" w:hAnsi="Times New Roman" w:cs="Times New Roman"/>
          <w:sz w:val="28"/>
          <w:szCs w:val="28"/>
        </w:rPr>
        <w:t xml:space="preserve"> Большого театра подсуетилось и при </w:t>
      </w:r>
      <w:r w:rsidR="0046212C">
        <w:rPr>
          <w:rFonts w:ascii="Times New Roman" w:eastAsia="Times New Roman" w:hAnsi="Times New Roman" w:cs="Times New Roman"/>
          <w:sz w:val="28"/>
          <w:szCs w:val="28"/>
        </w:rPr>
        <w:t xml:space="preserve">спонсорской </w:t>
      </w:r>
      <w:r w:rsidR="001927AB">
        <w:rPr>
          <w:rFonts w:ascii="Times New Roman" w:eastAsia="Times New Roman" w:hAnsi="Times New Roman" w:cs="Times New Roman"/>
          <w:sz w:val="28"/>
          <w:szCs w:val="28"/>
        </w:rPr>
        <w:t xml:space="preserve">поддержке </w:t>
      </w:r>
      <w:r w:rsidR="0046212C">
        <w:rPr>
          <w:rFonts w:ascii="Times New Roman" w:eastAsia="Times New Roman" w:hAnsi="Times New Roman" w:cs="Times New Roman"/>
          <w:sz w:val="28"/>
          <w:szCs w:val="28"/>
        </w:rPr>
        <w:t xml:space="preserve">Абрамовича и других олигархов поставило на </w:t>
      </w:r>
      <w:r w:rsidR="0046212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сцене страны пьесу Серебренникова «Нуриев», в которой эффектно и зрелищно воспевалась любовь двух мужчин друг к другу.</w:t>
      </w:r>
      <w:proofErr w:type="gramEnd"/>
      <w:r w:rsidR="0046212C">
        <w:rPr>
          <w:rFonts w:ascii="Times New Roman" w:eastAsia="Times New Roman" w:hAnsi="Times New Roman" w:cs="Times New Roman"/>
          <w:sz w:val="28"/>
          <w:szCs w:val="28"/>
        </w:rPr>
        <w:t xml:space="preserve"> Вот так: ни много, ни мало. Как Большой театр отмоется от этого вопиющего позора, не знаю. Но знаю одно: обвинение в хищении 133 миллионов рублей стало для растлителя русского народа Серебренникова всемирным пиаром, и принесло </w:t>
      </w:r>
      <w:proofErr w:type="gramStart"/>
      <w:r w:rsidR="0046212C">
        <w:rPr>
          <w:rFonts w:ascii="Times New Roman" w:eastAsia="Times New Roman" w:hAnsi="Times New Roman" w:cs="Times New Roman"/>
          <w:sz w:val="28"/>
          <w:szCs w:val="28"/>
        </w:rPr>
        <w:t>ему</w:t>
      </w:r>
      <w:proofErr w:type="gramEnd"/>
      <w:r w:rsidR="0046212C">
        <w:rPr>
          <w:rFonts w:ascii="Times New Roman" w:eastAsia="Times New Roman" w:hAnsi="Times New Roman" w:cs="Times New Roman"/>
          <w:sz w:val="28"/>
          <w:szCs w:val="28"/>
        </w:rPr>
        <w:t xml:space="preserve"> куда большие дивиденды, чем инкриминированная ему сумма.</w:t>
      </w:r>
      <w:r w:rsidR="00D00224">
        <w:rPr>
          <w:rFonts w:ascii="Times New Roman" w:eastAsia="Times New Roman" w:hAnsi="Times New Roman" w:cs="Times New Roman"/>
          <w:sz w:val="28"/>
          <w:szCs w:val="28"/>
        </w:rPr>
        <w:t xml:space="preserve"> Только на постановку «Нуриева», я думаю, была затрачено не меньше.</w:t>
      </w:r>
    </w:p>
    <w:p w:rsidR="00226093" w:rsidRDefault="00226093" w:rsidP="004621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Кстати, весь этот «авангард»</w:t>
      </w:r>
      <w:r w:rsidR="00B45345">
        <w:rPr>
          <w:rFonts w:ascii="Times New Roman" w:eastAsia="Times New Roman" w:hAnsi="Times New Roman" w:cs="Times New Roman"/>
          <w:sz w:val="28"/>
          <w:szCs w:val="28"/>
        </w:rPr>
        <w:t>, который преподносится нам в упаковке новаторства в искусстве и свободы творчества,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голыми артистами на сцене, с их развратными телодвижениями и ужимками, Россия уже распробовала после революции 1917 года. Распробовала и вып</w:t>
      </w:r>
      <w:r w:rsidR="00B45345">
        <w:rPr>
          <w:rFonts w:ascii="Times New Roman" w:eastAsia="Times New Roman" w:hAnsi="Times New Roman" w:cs="Times New Roman"/>
          <w:sz w:val="28"/>
          <w:szCs w:val="28"/>
        </w:rPr>
        <w:t>люнула, как ядовитый продукт</w:t>
      </w:r>
      <w:r w:rsidR="003114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345">
        <w:rPr>
          <w:rFonts w:ascii="Times New Roman" w:eastAsia="Times New Roman" w:hAnsi="Times New Roman" w:cs="Times New Roman"/>
          <w:sz w:val="28"/>
          <w:szCs w:val="28"/>
        </w:rPr>
        <w:t xml:space="preserve"> еще в 20-х годах прошлого столетия. И снова вернулась к традиционному целомудренному искусству. 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Тогда русский народ, сохраня</w:t>
      </w:r>
      <w:r w:rsidR="00311401">
        <w:rPr>
          <w:rFonts w:ascii="Times New Roman" w:eastAsia="Times New Roman" w:hAnsi="Times New Roman" w:cs="Times New Roman"/>
          <w:sz w:val="28"/>
          <w:szCs w:val="28"/>
        </w:rPr>
        <w:t xml:space="preserve">вший в себе остатки христианской нравственности, не принял столь откровенного блуда в лоно своей пусть советской, но </w:t>
      </w:r>
      <w:proofErr w:type="gramStart"/>
      <w:r w:rsidR="00311401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="00311401">
        <w:rPr>
          <w:rFonts w:ascii="Times New Roman" w:eastAsia="Times New Roman" w:hAnsi="Times New Roman" w:cs="Times New Roman"/>
          <w:sz w:val="28"/>
          <w:szCs w:val="28"/>
        </w:rPr>
        <w:t xml:space="preserve"> же русской культуры. А сегодня Серебренников и ему подобные деятели, видимо, посчитали, что пришло время завершить дело, не завершенное их предками.</w:t>
      </w:r>
    </w:p>
    <w:p w:rsidR="004425C0" w:rsidRDefault="00F3686E" w:rsidP="004621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 вот режиссер, активно пропагандирующий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гей-культуру</w:t>
      </w:r>
      <w:proofErr w:type="spellEnd"/>
      <w:proofErr w:type="gramEnd"/>
      <w:r w:rsidR="004425C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снова на свободе. </w:t>
      </w:r>
      <w:r w:rsidR="00EC41D5">
        <w:rPr>
          <w:rFonts w:ascii="Times New Roman" w:eastAsia="Times New Roman" w:hAnsi="Times New Roman" w:cs="Times New Roman"/>
          <w:sz w:val="28"/>
          <w:szCs w:val="28"/>
        </w:rPr>
        <w:t>Наш «самый гуманный и справедливый» суд отменил Серебренникову даже домашний арест и подписку о невыезде. Теперь он может продолжать спокойно растлевать народ, но уже на более высоком уровне, так за время «</w:t>
      </w:r>
      <w:proofErr w:type="gramStart"/>
      <w:r w:rsidR="00EC41D5">
        <w:rPr>
          <w:rFonts w:ascii="Times New Roman" w:eastAsia="Times New Roman" w:hAnsi="Times New Roman" w:cs="Times New Roman"/>
          <w:sz w:val="28"/>
          <w:szCs w:val="28"/>
        </w:rPr>
        <w:t>отсидки</w:t>
      </w:r>
      <w:proofErr w:type="gramEnd"/>
      <w:r w:rsidR="00EC41D5">
        <w:rPr>
          <w:rFonts w:ascii="Times New Roman" w:eastAsia="Times New Roman" w:hAnsi="Times New Roman" w:cs="Times New Roman"/>
          <w:sz w:val="28"/>
          <w:szCs w:val="28"/>
        </w:rPr>
        <w:t xml:space="preserve">» получил мировую известность. </w:t>
      </w:r>
      <w:r w:rsidR="004425C0">
        <w:rPr>
          <w:rFonts w:ascii="Times New Roman" w:eastAsia="Times New Roman" w:hAnsi="Times New Roman" w:cs="Times New Roman"/>
          <w:sz w:val="28"/>
          <w:szCs w:val="28"/>
        </w:rPr>
        <w:t>Теперь ему уж незачем будет воро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вать бюджетные деньги – спонсоры</w:t>
      </w:r>
      <w:r w:rsidR="00442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 xml:space="preserve">найдутся и </w:t>
      </w:r>
      <w:proofErr w:type="gramStart"/>
      <w:r w:rsidR="00863A35">
        <w:rPr>
          <w:rFonts w:ascii="Times New Roman" w:eastAsia="Times New Roman" w:hAnsi="Times New Roman" w:cs="Times New Roman"/>
          <w:sz w:val="28"/>
          <w:szCs w:val="28"/>
        </w:rPr>
        <w:t>покруче</w:t>
      </w:r>
      <w:proofErr w:type="gramEnd"/>
      <w:r w:rsidR="00863A35">
        <w:rPr>
          <w:rFonts w:ascii="Times New Roman" w:eastAsia="Times New Roman" w:hAnsi="Times New Roman" w:cs="Times New Roman"/>
          <w:sz w:val="28"/>
          <w:szCs w:val="28"/>
        </w:rPr>
        <w:t>, чем государственная</w:t>
      </w:r>
      <w:r w:rsidR="004425C0">
        <w:rPr>
          <w:rFonts w:ascii="Times New Roman" w:eastAsia="Times New Roman" w:hAnsi="Times New Roman" w:cs="Times New Roman"/>
          <w:sz w:val="28"/>
          <w:szCs w:val="28"/>
        </w:rPr>
        <w:t xml:space="preserve"> казна. </w:t>
      </w:r>
    </w:p>
    <w:p w:rsidR="001823AD" w:rsidRDefault="004425C0" w:rsidP="004621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 вот, что харак</w:t>
      </w:r>
      <w:r w:rsidR="00540D13">
        <w:rPr>
          <w:rFonts w:ascii="Times New Roman" w:eastAsia="Times New Roman" w:hAnsi="Times New Roman" w:cs="Times New Roman"/>
          <w:sz w:val="28"/>
          <w:szCs w:val="28"/>
        </w:rPr>
        <w:t>терно. 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0D13">
        <w:rPr>
          <w:rFonts w:ascii="Times New Roman" w:eastAsia="Times New Roman" w:hAnsi="Times New Roman" w:cs="Times New Roman"/>
          <w:sz w:val="28"/>
          <w:szCs w:val="28"/>
        </w:rPr>
        <w:t>Седьмой студии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признала свою вину. </w:t>
      </w:r>
      <w:r w:rsidR="00053620">
        <w:rPr>
          <w:rFonts w:ascii="Times New Roman" w:eastAsia="Times New Roman" w:hAnsi="Times New Roman" w:cs="Times New Roman"/>
          <w:sz w:val="28"/>
          <w:szCs w:val="28"/>
        </w:rPr>
        <w:t>А ведь «Седьмая студия» создавалась на базе проекта «Платформа», инициатором которого был именно Серебренников.</w:t>
      </w:r>
      <w:r w:rsidR="001823AD">
        <w:rPr>
          <w:rFonts w:ascii="Times New Roman" w:eastAsia="Times New Roman" w:hAnsi="Times New Roman" w:cs="Times New Roman"/>
          <w:sz w:val="28"/>
          <w:szCs w:val="28"/>
        </w:rPr>
        <w:t xml:space="preserve"> И у него был явны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й сговор с сотрудниками Минкультуры</w:t>
      </w:r>
      <w:r w:rsidR="001823A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620">
        <w:rPr>
          <w:rFonts w:ascii="Times New Roman" w:eastAsia="Times New Roman" w:hAnsi="Times New Roman" w:cs="Times New Roman"/>
          <w:sz w:val="28"/>
          <w:szCs w:val="28"/>
        </w:rPr>
        <w:t xml:space="preserve"> По сведениям, предоставленным информационным агентством </w:t>
      </w:r>
      <w:proofErr w:type="spellStart"/>
      <w:r w:rsidR="00053620">
        <w:rPr>
          <w:rFonts w:ascii="Times New Roman" w:eastAsia="Times New Roman" w:hAnsi="Times New Roman" w:cs="Times New Roman"/>
          <w:sz w:val="28"/>
          <w:szCs w:val="28"/>
        </w:rPr>
        <w:t>РосБизнесКонсалинг</w:t>
      </w:r>
      <w:proofErr w:type="spellEnd"/>
      <w:r w:rsidR="00053620">
        <w:rPr>
          <w:rFonts w:ascii="Times New Roman" w:eastAsia="Times New Roman" w:hAnsi="Times New Roman" w:cs="Times New Roman"/>
          <w:sz w:val="28"/>
          <w:szCs w:val="28"/>
        </w:rPr>
        <w:t xml:space="preserve"> (РБК)</w:t>
      </w:r>
      <w:r w:rsidR="001823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0536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AD">
        <w:rPr>
          <w:rFonts w:ascii="Times New Roman" w:eastAsia="Times New Roman" w:hAnsi="Times New Roman" w:cs="Times New Roman"/>
          <w:sz w:val="28"/>
          <w:szCs w:val="28"/>
        </w:rPr>
        <w:t>«Софья</w:t>
      </w:r>
      <w:r w:rsidR="001823AD" w:rsidRPr="00876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3AD" w:rsidRPr="00EC7107">
        <w:rPr>
          <w:rFonts w:ascii="Times New Roman" w:eastAsia="Times New Roman" w:hAnsi="Times New Roman" w:cs="Times New Roman"/>
          <w:sz w:val="28"/>
          <w:szCs w:val="28"/>
        </w:rPr>
        <w:t xml:space="preserve">Апфельбаум, которая сотрудничала с «Седьмой студией» от имени Минкультуры, обеспечивала «отсутствие надлежащего </w:t>
      </w:r>
      <w:proofErr w:type="gramStart"/>
      <w:r w:rsidR="001823AD" w:rsidRPr="00EC7107">
        <w:rPr>
          <w:rFonts w:ascii="Times New Roman" w:eastAsia="Times New Roman" w:hAnsi="Times New Roman" w:cs="Times New Roman"/>
          <w:sz w:val="28"/>
          <w:szCs w:val="28"/>
        </w:rPr>
        <w:t>контроля» за</w:t>
      </w:r>
      <w:proofErr w:type="gramEnd"/>
      <w:r w:rsidR="001823AD" w:rsidRPr="00EC7107">
        <w:rPr>
          <w:rFonts w:ascii="Times New Roman" w:eastAsia="Times New Roman" w:hAnsi="Times New Roman" w:cs="Times New Roman"/>
          <w:sz w:val="28"/>
          <w:szCs w:val="28"/>
        </w:rPr>
        <w:t xml:space="preserve"> ее отчетностью, утверждали следствие и гособвинение.</w:t>
      </w:r>
      <w:r w:rsidR="00182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3AD" w:rsidRPr="00696A35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обвинении значилось, </w:t>
      </w:r>
      <w:r w:rsidR="00E9582B">
        <w:rPr>
          <w:rFonts w:ascii="Times New Roman" w:eastAsia="Times New Roman" w:hAnsi="Times New Roman" w:cs="Times New Roman"/>
          <w:sz w:val="28"/>
          <w:szCs w:val="28"/>
        </w:rPr>
        <w:t>что Апфельбаум гарантировала акционерному обществу</w:t>
      </w:r>
      <w:r w:rsidR="001823AD" w:rsidRPr="00696A35">
        <w:rPr>
          <w:rFonts w:ascii="Times New Roman" w:eastAsia="Times New Roman" w:hAnsi="Times New Roman" w:cs="Times New Roman"/>
          <w:sz w:val="28"/>
          <w:szCs w:val="28"/>
        </w:rPr>
        <w:t xml:space="preserve"> преимущественные условия участия в открытых торгах: часть </w:t>
      </w:r>
      <w:proofErr w:type="spellStart"/>
      <w:r w:rsidR="001823AD" w:rsidRPr="00696A35">
        <w:rPr>
          <w:rFonts w:ascii="Times New Roman" w:eastAsia="Times New Roman" w:hAnsi="Times New Roman" w:cs="Times New Roman"/>
          <w:sz w:val="28"/>
          <w:szCs w:val="28"/>
        </w:rPr>
        <w:t>госфинансирования</w:t>
      </w:r>
      <w:proofErr w:type="spellEnd"/>
      <w:r w:rsidR="001823AD" w:rsidRPr="00696A35">
        <w:rPr>
          <w:rFonts w:ascii="Times New Roman" w:eastAsia="Times New Roman" w:hAnsi="Times New Roman" w:cs="Times New Roman"/>
          <w:sz w:val="28"/>
          <w:szCs w:val="28"/>
        </w:rPr>
        <w:t xml:space="preserve"> «Седьмая студия» получила по тендерам, хотя они проводились лишь формально — проект «Платформа» был идеей самого Серебренникова, и других претендентов на его реализацию не было</w:t>
      </w:r>
      <w:r w:rsidR="001823A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23AD" w:rsidRPr="00696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62B6" w:rsidRDefault="001823AD" w:rsidP="001823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Как видим из вышеприведённой цитаты, реальным и единственным руководителем (т.е. фактически директором) проекта был Серебренников. И деньги выделялись лично ему</w:t>
      </w:r>
      <w:r w:rsidR="00145462">
        <w:rPr>
          <w:rFonts w:ascii="Times New Roman" w:eastAsia="Times New Roman" w:hAnsi="Times New Roman" w:cs="Times New Roman"/>
          <w:sz w:val="28"/>
          <w:szCs w:val="28"/>
        </w:rPr>
        <w:t>, в его распоряжение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его ответственность. Главный бухгалтер  не могла под носом у директора провернуть аферу с хищением 133 миллионов рублей самостоятельно. В советское время правоохранители это четко понимали, и если брали нечистого на руку главного бухгалтера, тут же арестовывали и директора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. Только в таком тандеме и 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разворовываться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госсредства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 наш либеральный суд, видите ли, не сумел выяснить, куда и на что </w:t>
      </w:r>
      <w:r w:rsidR="00113BCA">
        <w:rPr>
          <w:rFonts w:ascii="Times New Roman" w:eastAsia="Times New Roman" w:hAnsi="Times New Roman" w:cs="Times New Roman"/>
          <w:sz w:val="28"/>
          <w:szCs w:val="28"/>
        </w:rPr>
        <w:t>были потрачены пропавшие деньги, поэтому и был</w:t>
      </w:r>
      <w:r w:rsidR="00145462">
        <w:rPr>
          <w:rFonts w:ascii="Times New Roman" w:eastAsia="Times New Roman" w:hAnsi="Times New Roman" w:cs="Times New Roman"/>
          <w:sz w:val="28"/>
          <w:szCs w:val="28"/>
        </w:rPr>
        <w:t xml:space="preserve"> «вынужден»</w:t>
      </w:r>
      <w:r w:rsidR="00113BCA">
        <w:rPr>
          <w:rFonts w:ascii="Times New Roman" w:eastAsia="Times New Roman" w:hAnsi="Times New Roman" w:cs="Times New Roman"/>
          <w:sz w:val="28"/>
          <w:szCs w:val="28"/>
        </w:rPr>
        <w:t xml:space="preserve"> выпустить вора на свободу.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3BCA">
        <w:rPr>
          <w:rFonts w:ascii="Times New Roman" w:eastAsia="Times New Roman" w:hAnsi="Times New Roman" w:cs="Times New Roman"/>
          <w:sz w:val="28"/>
          <w:szCs w:val="28"/>
        </w:rPr>
        <w:t xml:space="preserve">Да какая разница, на что вор потратил ворованные деньги! </w:t>
      </w:r>
      <w:r w:rsidR="0027335D">
        <w:rPr>
          <w:rFonts w:ascii="Times New Roman" w:eastAsia="Times New Roman" w:hAnsi="Times New Roman" w:cs="Times New Roman"/>
          <w:sz w:val="28"/>
          <w:szCs w:val="28"/>
        </w:rPr>
        <w:t xml:space="preserve">Их нет, работа не сделана, результат нулевой. Кажется, </w:t>
      </w:r>
      <w:r w:rsidR="00951379">
        <w:rPr>
          <w:rFonts w:ascii="Times New Roman" w:eastAsia="Times New Roman" w:hAnsi="Times New Roman" w:cs="Times New Roman"/>
          <w:sz w:val="28"/>
          <w:szCs w:val="28"/>
        </w:rPr>
        <w:t xml:space="preserve">какие еще доказательства нужны? Но тому, кто из-за кулис дергает ниточки нашего современного «правосудия» и из чьих рук кормятся судьи, и не нужны никакие доказательства. </w:t>
      </w:r>
      <w:r w:rsidR="005F62B6">
        <w:rPr>
          <w:rFonts w:ascii="Times New Roman" w:eastAsia="Times New Roman" w:hAnsi="Times New Roman" w:cs="Times New Roman"/>
          <w:sz w:val="28"/>
          <w:szCs w:val="28"/>
        </w:rPr>
        <w:t>Главное его доказательство – его собственная воля.</w:t>
      </w:r>
    </w:p>
    <w:p w:rsidR="00FF6146" w:rsidRDefault="00E9582B" w:rsidP="00CB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Обратимся снова к </w:t>
      </w:r>
      <w:r w:rsidR="00CB5AE4">
        <w:rPr>
          <w:rFonts w:ascii="Times New Roman" w:eastAsia="Times New Roman" w:hAnsi="Times New Roman" w:cs="Times New Roman"/>
          <w:sz w:val="28"/>
          <w:szCs w:val="28"/>
        </w:rPr>
        <w:t>РБК. Цитирую: «</w:t>
      </w:r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>По сути</w:t>
      </w:r>
      <w:r w:rsidR="00CB5A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 xml:space="preserve"> суд признал, что «у дела нет обвинительной перспективы, а до оправдательного приговора вести никто не хочет», считает адвокат </w:t>
      </w:r>
      <w:proofErr w:type="spellStart"/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>Алхас</w:t>
      </w:r>
      <w:proofErr w:type="spellEnd"/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>Абгаджава</w:t>
      </w:r>
      <w:proofErr w:type="spellEnd"/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 xml:space="preserve">. Он сомневается, что дело дойдет до суда снова: «И прокурору, и следствию показано, что </w:t>
      </w:r>
      <w:r w:rsidR="00CB5AE4">
        <w:rPr>
          <w:rFonts w:ascii="Times New Roman" w:eastAsia="Times New Roman" w:hAnsi="Times New Roman" w:cs="Times New Roman"/>
          <w:sz w:val="28"/>
          <w:szCs w:val="28"/>
        </w:rPr>
        <w:t>обратно в суд его никто не ждет</w:t>
      </w:r>
      <w:proofErr w:type="gramStart"/>
      <w:r w:rsidR="00CB5AE4">
        <w:rPr>
          <w:rFonts w:ascii="Times New Roman" w:eastAsia="Times New Roman" w:hAnsi="Times New Roman" w:cs="Times New Roman"/>
          <w:sz w:val="28"/>
          <w:szCs w:val="28"/>
        </w:rPr>
        <w:t xml:space="preserve">…   </w:t>
      </w:r>
      <w:r w:rsidR="00CB5AE4" w:rsidRPr="00B520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B5AE4" w:rsidRPr="00B52068">
        <w:rPr>
          <w:rFonts w:ascii="Times New Roman" w:eastAsia="Times New Roman" w:hAnsi="Times New Roman" w:cs="Times New Roman"/>
          <w:sz w:val="28"/>
          <w:szCs w:val="28"/>
        </w:rPr>
        <w:t>о многих подобных делах я видел, как суды спокойно выносили обвинительные приговоры даже при таких обстоятельствах, когда были четкие подтверждения отсутствия хищений</w:t>
      </w:r>
      <w:r w:rsidR="00CB5AE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CB5AE4" w:rsidRPr="00B52068">
        <w:rPr>
          <w:rFonts w:ascii="Times New Roman" w:eastAsia="Times New Roman" w:hAnsi="Times New Roman" w:cs="Times New Roman"/>
          <w:sz w:val="28"/>
          <w:szCs w:val="28"/>
        </w:rPr>
        <w:t xml:space="preserve"> Здесь что-то мешает суду это сделать», — подытожил адвокат.</w:t>
      </w:r>
      <w:r w:rsidR="00CB5AE4" w:rsidRPr="00B52068">
        <w:rPr>
          <w:rFonts w:ascii="Times New Roman" w:eastAsia="Times New Roman" w:hAnsi="Times New Roman" w:cs="Times New Roman"/>
          <w:sz w:val="28"/>
          <w:szCs w:val="28"/>
        </w:rPr>
        <w:br/>
      </w:r>
      <w:r w:rsidR="00863A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>Решение суда отменить обвиняемым меру пресечения прямо указыва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ет на установку прекратить дело», –</w:t>
      </w:r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 xml:space="preserve"> согласился глава юридического департамента фонда «Русь сидящая» Алексей </w:t>
      </w:r>
      <w:proofErr w:type="spellStart"/>
      <w:r w:rsidR="00CB5AE4" w:rsidRPr="00696A35">
        <w:rPr>
          <w:rFonts w:ascii="Times New Roman" w:eastAsia="Times New Roman" w:hAnsi="Times New Roman" w:cs="Times New Roman"/>
          <w:sz w:val="28"/>
          <w:szCs w:val="28"/>
        </w:rPr>
        <w:t>Федяров</w:t>
      </w:r>
      <w:proofErr w:type="spellEnd"/>
      <w:r w:rsidR="00CB5AE4">
        <w:rPr>
          <w:rFonts w:ascii="Times New Roman" w:eastAsia="Times New Roman" w:hAnsi="Times New Roman" w:cs="Times New Roman"/>
          <w:sz w:val="28"/>
          <w:szCs w:val="28"/>
        </w:rPr>
        <w:t>…».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 xml:space="preserve"> С этим выводом согласны и другие юристы.</w:t>
      </w:r>
    </w:p>
    <w:p w:rsidR="00FF6146" w:rsidRDefault="0079012F" w:rsidP="00CB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 «что мешает суду это сделать»? Как видим, даже опытные юристы </w:t>
      </w:r>
      <w:r w:rsidR="00C159F5">
        <w:rPr>
          <w:rFonts w:ascii="Times New Roman" w:eastAsia="Times New Roman" w:hAnsi="Times New Roman" w:cs="Times New Roman"/>
          <w:sz w:val="28"/>
          <w:szCs w:val="28"/>
        </w:rPr>
        <w:t>пришли к единогласному мнению, что на судью было совершено давление.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9F5">
        <w:rPr>
          <w:rFonts w:ascii="Times New Roman" w:eastAsia="Times New Roman" w:hAnsi="Times New Roman" w:cs="Times New Roman"/>
          <w:sz w:val="28"/>
          <w:szCs w:val="28"/>
        </w:rPr>
        <w:t>Но «у</w:t>
      </w:r>
      <w:r>
        <w:rPr>
          <w:rFonts w:ascii="Times New Roman" w:eastAsia="Times New Roman" w:hAnsi="Times New Roman" w:cs="Times New Roman"/>
          <w:sz w:val="28"/>
          <w:szCs w:val="28"/>
        </w:rPr>
        <w:t>становку</w:t>
      </w:r>
      <w:r w:rsidR="00C159F5">
        <w:rPr>
          <w:rFonts w:ascii="Times New Roman" w:eastAsia="Times New Roman" w:hAnsi="Times New Roman" w:cs="Times New Roman"/>
          <w:sz w:val="28"/>
          <w:szCs w:val="28"/>
        </w:rPr>
        <w:t xml:space="preserve"> прекратить дело»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9F5">
        <w:rPr>
          <w:rFonts w:ascii="Times New Roman" w:eastAsia="Times New Roman" w:hAnsi="Times New Roman" w:cs="Times New Roman"/>
          <w:sz w:val="28"/>
          <w:szCs w:val="28"/>
        </w:rPr>
        <w:t>мог дать только тот, кто стоит выше правосудия – чиновник правительственного уровня. Поэтому, если посмотреть на происходящее с другой стороны, под другим ракурсом, не сточки зрения правосудия, то все становится на свои места, все объяснимо и понятно. Давайте рассуждать здраво. Закон – это инструмент воздействия на общество</w:t>
      </w:r>
      <w:r w:rsidR="00524BF5">
        <w:rPr>
          <w:rFonts w:ascii="Times New Roman" w:eastAsia="Times New Roman" w:hAnsi="Times New Roman" w:cs="Times New Roman"/>
          <w:sz w:val="28"/>
          <w:szCs w:val="28"/>
        </w:rPr>
        <w:t>, разработанный и принятый на вооружение</w:t>
      </w:r>
      <w:r w:rsidR="00C159F5">
        <w:rPr>
          <w:rFonts w:ascii="Times New Roman" w:eastAsia="Times New Roman" w:hAnsi="Times New Roman" w:cs="Times New Roman"/>
          <w:sz w:val="28"/>
          <w:szCs w:val="28"/>
        </w:rPr>
        <w:t xml:space="preserve"> конкретным государством, то есть, той системой правления, которая в данный исторический момент довлеет над народом. А кто законы создает, тот </w:t>
      </w:r>
      <w:r w:rsidR="00256997">
        <w:rPr>
          <w:rFonts w:ascii="Times New Roman" w:eastAsia="Times New Roman" w:hAnsi="Times New Roman" w:cs="Times New Roman"/>
          <w:sz w:val="28"/>
          <w:szCs w:val="28"/>
        </w:rPr>
        <w:t xml:space="preserve">и получает негласное право не соотносить действие их к себе и разворачивать их в любую сторону, выгодную для себя. </w:t>
      </w:r>
    </w:p>
    <w:p w:rsidR="009F476F" w:rsidRDefault="009A5C62" w:rsidP="00CB5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Ни для кого не секрет, что система нынешнего государственного правления ориентирована на европейскую культуру, развратную, разрушающую </w:t>
      </w:r>
      <w:r w:rsidR="006D122D">
        <w:rPr>
          <w:rFonts w:ascii="Times New Roman" w:eastAsia="Times New Roman" w:hAnsi="Times New Roman" w:cs="Times New Roman"/>
          <w:sz w:val="28"/>
          <w:szCs w:val="28"/>
        </w:rPr>
        <w:t>христианскую нравственность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превращающую народ в стадо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тупо жующего скота, предназначенного в результате на убой. Серебренников – часть этой системы, внедренной в живую плоть России сионистами. Причем, эта часть действенная, </w:t>
      </w:r>
      <w:r w:rsidR="009F476F">
        <w:rPr>
          <w:rFonts w:ascii="Times New Roman" w:eastAsia="Times New Roman" w:hAnsi="Times New Roman" w:cs="Times New Roman"/>
          <w:sz w:val="28"/>
          <w:szCs w:val="28"/>
        </w:rPr>
        <w:t xml:space="preserve">активная, агрессивная. Он – спецназовец культурного (вернее, </w:t>
      </w:r>
      <w:proofErr w:type="spellStart"/>
      <w:r w:rsidR="009F476F">
        <w:rPr>
          <w:rFonts w:ascii="Times New Roman" w:eastAsia="Times New Roman" w:hAnsi="Times New Roman" w:cs="Times New Roman"/>
          <w:sz w:val="28"/>
          <w:szCs w:val="28"/>
        </w:rPr>
        <w:t>антикультурного</w:t>
      </w:r>
      <w:proofErr w:type="spellEnd"/>
      <w:r w:rsidR="009F476F">
        <w:rPr>
          <w:rFonts w:ascii="Times New Roman" w:eastAsia="Times New Roman" w:hAnsi="Times New Roman" w:cs="Times New Roman"/>
          <w:sz w:val="28"/>
          <w:szCs w:val="28"/>
        </w:rPr>
        <w:t xml:space="preserve">) фронта, добросовестно и уверенно исполняющий заказ своих местных и заокеанских хозяев. Что такое 100 с лишним миллионов рублей по сравнению с таким ценным агентом влияния? Мелочь. Копейки. </w:t>
      </w:r>
      <w:r w:rsidR="009C041D">
        <w:rPr>
          <w:rFonts w:ascii="Times New Roman" w:eastAsia="Times New Roman" w:hAnsi="Times New Roman" w:cs="Times New Roman"/>
          <w:sz w:val="28"/>
          <w:szCs w:val="28"/>
        </w:rPr>
        <w:t xml:space="preserve">Из кармана русского народа и не столько выгребается </w:t>
      </w:r>
      <w:proofErr w:type="gramStart"/>
      <w:r w:rsidR="009C041D">
        <w:rPr>
          <w:rFonts w:ascii="Times New Roman" w:eastAsia="Times New Roman" w:hAnsi="Times New Roman" w:cs="Times New Roman"/>
          <w:sz w:val="28"/>
          <w:szCs w:val="28"/>
        </w:rPr>
        <w:t>за одно</w:t>
      </w:r>
      <w:proofErr w:type="gramEnd"/>
      <w:r w:rsidR="009C041D">
        <w:rPr>
          <w:rFonts w:ascii="Times New Roman" w:eastAsia="Times New Roman" w:hAnsi="Times New Roman" w:cs="Times New Roman"/>
          <w:sz w:val="28"/>
          <w:szCs w:val="28"/>
        </w:rPr>
        <w:t xml:space="preserve"> только ныряние туда вороватой руки одного только высокопоставленного чиновника.</w:t>
      </w:r>
    </w:p>
    <w:p w:rsidR="00CB5AE4" w:rsidRDefault="009F476F" w:rsidP="009C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я думаю (и это слышу от всех, с кем общаюсь), что в нынешнем нашем правительстве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околоправительственной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среде нет ни одного русского человека. </w:t>
      </w:r>
      <w:r w:rsidR="009C041D">
        <w:rPr>
          <w:rFonts w:ascii="Times New Roman" w:eastAsia="Times New Roman" w:hAnsi="Times New Roman" w:cs="Times New Roman"/>
          <w:sz w:val="28"/>
          <w:szCs w:val="28"/>
        </w:rPr>
        <w:t xml:space="preserve">Согласен. А давайте теперь посмотрим, к какой национальности принадлежит Серебренников. Вот цитата, взятая мною из </w:t>
      </w:r>
      <w:proofErr w:type="spellStart"/>
      <w:r w:rsidR="009C041D">
        <w:rPr>
          <w:rFonts w:ascii="Times New Roman" w:eastAsia="Times New Roman" w:hAnsi="Times New Roman" w:cs="Times New Roman"/>
          <w:sz w:val="28"/>
          <w:szCs w:val="28"/>
        </w:rPr>
        <w:t>Википедии</w:t>
      </w:r>
      <w:proofErr w:type="spellEnd"/>
      <w:r w:rsidR="009C04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C041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9C041D">
        <w:rPr>
          <w:rFonts w:ascii="Times New Roman" w:eastAsia="Times New Roman" w:hAnsi="Times New Roman" w:cs="Times New Roman"/>
          <w:sz w:val="28"/>
          <w:szCs w:val="28"/>
        </w:rPr>
        <w:t xml:space="preserve"> свободной </w:t>
      </w:r>
      <w:proofErr w:type="spellStart"/>
      <w:r w:rsidR="009C041D">
        <w:rPr>
          <w:rFonts w:ascii="Times New Roman" w:eastAsia="Times New Roman" w:hAnsi="Times New Roman" w:cs="Times New Roman"/>
          <w:sz w:val="28"/>
          <w:szCs w:val="28"/>
        </w:rPr>
        <w:t>интернет-энциклопедии</w:t>
      </w:r>
      <w:proofErr w:type="spellEnd"/>
      <w:r w:rsidR="009C041D">
        <w:rPr>
          <w:rFonts w:ascii="Times New Roman" w:eastAsia="Times New Roman" w:hAnsi="Times New Roman" w:cs="Times New Roman"/>
          <w:sz w:val="28"/>
          <w:szCs w:val="28"/>
        </w:rPr>
        <w:t>, доступной любому пользователю. Цитирую: «</w:t>
      </w:r>
      <w:r w:rsidR="009C041D" w:rsidRPr="00A06C56">
        <w:rPr>
          <w:rFonts w:ascii="Times New Roman" w:hAnsi="Times New Roman" w:cs="Times New Roman"/>
          <w:sz w:val="28"/>
          <w:szCs w:val="28"/>
        </w:rPr>
        <w:t xml:space="preserve">Кирилл Серебренников родился 7 сентября 1969 года в </w:t>
      </w:r>
      <w:hyperlink r:id="rId5" w:tooltip="Ростов-на-Дону" w:history="1">
        <w:r w:rsidR="009C041D" w:rsidRPr="00A06C5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Ростове-на-Дону</w:t>
        </w:r>
      </w:hyperlink>
      <w:r w:rsidR="009C04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…</w:t>
      </w:r>
      <w:r w:rsidR="009C041D" w:rsidRPr="00A06C56">
        <w:rPr>
          <w:rFonts w:ascii="Times New Roman" w:hAnsi="Times New Roman" w:cs="Times New Roman"/>
          <w:sz w:val="28"/>
          <w:szCs w:val="28"/>
        </w:rPr>
        <w:t xml:space="preserve"> </w:t>
      </w:r>
      <w:r w:rsidR="009C041D" w:rsidRPr="004822BA">
        <w:rPr>
          <w:rFonts w:ascii="Times New Roman" w:hAnsi="Times New Roman" w:cs="Times New Roman"/>
          <w:sz w:val="28"/>
          <w:szCs w:val="28"/>
        </w:rPr>
        <w:t xml:space="preserve">Отец Семён Михайлович Серебренников (род. 1933) — врач-уролог, из </w:t>
      </w:r>
      <w:hyperlink r:id="rId6" w:tooltip="Еврей" w:history="1">
        <w:r w:rsidR="009C041D" w:rsidRPr="004822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еврейской</w:t>
        </w:r>
      </w:hyperlink>
      <w:r w:rsidR="009C041D" w:rsidRPr="00482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041D" w:rsidRPr="00A06C56">
        <w:rPr>
          <w:rFonts w:ascii="Times New Roman" w:hAnsi="Times New Roman" w:cs="Times New Roman"/>
          <w:sz w:val="28"/>
          <w:szCs w:val="28"/>
        </w:rPr>
        <w:t xml:space="preserve">семьи, все его родственники живут </w:t>
      </w:r>
      <w:r w:rsidR="009C041D" w:rsidRPr="00482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7" w:tooltip="Израиль" w:history="1">
        <w:r w:rsidR="009C041D" w:rsidRPr="004822B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Израиле</w:t>
        </w:r>
      </w:hyperlink>
      <w:r w:rsidR="00F0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…». Ну, если чей-либо папа родился в еврейской семье, то рискну предположить, что он (папа) еврей. А если папа еврей, то с большой долей вероятности можно утверждать, что и в сыне его течет еврейская кровь. </w:t>
      </w:r>
      <w:r w:rsidR="00483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так?</w:t>
      </w:r>
      <w:r w:rsidR="00F0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Впрочем</w:t>
      </w:r>
      <w:r w:rsidR="004837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0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 Серебренников и не скрывает этого, раз позволил </w:t>
      </w:r>
      <w:proofErr w:type="gramStart"/>
      <w:r w:rsidR="00F04C21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F0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подобную информацию в сети.</w:t>
      </w:r>
      <w:r w:rsidR="009C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и в паспорт</w:t>
      </w:r>
      <w:r w:rsidR="00F04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</w:t>
      </w:r>
      <w:r w:rsidR="009C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заглядывать не надо: достаточно лишь посмотреть на его внешность. А еврей еврея никогда не сдаст гоям. Так учит Талмуд. </w:t>
      </w:r>
      <w:r w:rsidR="00051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Такого принципа евреи придерживались все две тысячи лет рассеяния, что и дало им возможность сохранить национальную идентификацию. </w:t>
      </w:r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Поэтому, нечего удивляться тому, что </w:t>
      </w:r>
      <w:proofErr w:type="gramStart"/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proofErr w:type="gramEnd"/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спасают своего. Это лишь по отношению к гоям, то есть, к нам русским, как выразился адвокат </w:t>
      </w:r>
      <w:proofErr w:type="spellStart"/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>Абгаджава</w:t>
      </w:r>
      <w:proofErr w:type="spellEnd"/>
      <w:r w:rsidR="00AC2998">
        <w:rPr>
          <w:rFonts w:ascii="Times New Roman" w:hAnsi="Times New Roman" w:cs="Times New Roman"/>
          <w:color w:val="000000" w:themeColor="text1"/>
          <w:sz w:val="28"/>
          <w:szCs w:val="28"/>
        </w:rPr>
        <w:t>: «…</w:t>
      </w:r>
      <w:r w:rsidR="00AC2998" w:rsidRPr="00B52068">
        <w:rPr>
          <w:rFonts w:ascii="Times New Roman" w:eastAsia="Times New Roman" w:hAnsi="Times New Roman" w:cs="Times New Roman"/>
          <w:sz w:val="28"/>
          <w:szCs w:val="28"/>
        </w:rPr>
        <w:t>суды спокойно выносили</w:t>
      </w:r>
      <w:r w:rsidR="00AC2998">
        <w:rPr>
          <w:rFonts w:ascii="Times New Roman" w:eastAsia="Times New Roman" w:hAnsi="Times New Roman" w:cs="Times New Roman"/>
          <w:sz w:val="28"/>
          <w:szCs w:val="28"/>
        </w:rPr>
        <w:t xml:space="preserve"> (и выносят, и будут выносить – прим. Авт.)</w:t>
      </w:r>
      <w:r w:rsidR="00AC2998" w:rsidRPr="00B52068">
        <w:rPr>
          <w:rFonts w:ascii="Times New Roman" w:eastAsia="Times New Roman" w:hAnsi="Times New Roman" w:cs="Times New Roman"/>
          <w:sz w:val="28"/>
          <w:szCs w:val="28"/>
        </w:rPr>
        <w:t xml:space="preserve"> обвинительные приговоры даже при таких обстоятельствах, когда были четкие подтверждения отсутствия хищений</w:t>
      </w:r>
      <w:r w:rsidR="00AC2998">
        <w:rPr>
          <w:rFonts w:ascii="Times New Roman" w:eastAsia="Times New Roman" w:hAnsi="Times New Roman" w:cs="Times New Roman"/>
          <w:sz w:val="28"/>
          <w:szCs w:val="28"/>
        </w:rPr>
        <w:t>…». А такие растлители народа, как Серебренников, для сионистов на вес золота. Да что там? Дороже золота. Они обеспечивают им тотальную власть над развращённы</w:t>
      </w:r>
      <w:r w:rsidR="00863A35">
        <w:rPr>
          <w:rFonts w:ascii="Times New Roman" w:eastAsia="Times New Roman" w:hAnsi="Times New Roman" w:cs="Times New Roman"/>
          <w:sz w:val="28"/>
          <w:szCs w:val="28"/>
        </w:rPr>
        <w:t>м и одурманенным (так им хочется думать</w:t>
      </w:r>
      <w:r w:rsidR="00B34FCF">
        <w:rPr>
          <w:rFonts w:ascii="Times New Roman" w:eastAsia="Times New Roman" w:hAnsi="Times New Roman" w:cs="Times New Roman"/>
          <w:sz w:val="28"/>
          <w:szCs w:val="28"/>
        </w:rPr>
        <w:t>!</w:t>
      </w:r>
      <w:r w:rsidR="00AC2998">
        <w:rPr>
          <w:rFonts w:ascii="Times New Roman" w:eastAsia="Times New Roman" w:hAnsi="Times New Roman" w:cs="Times New Roman"/>
          <w:sz w:val="28"/>
          <w:szCs w:val="28"/>
        </w:rPr>
        <w:t>) русским народом.</w:t>
      </w:r>
      <w:r w:rsidR="00BD149C">
        <w:rPr>
          <w:rFonts w:ascii="Times New Roman" w:eastAsia="Times New Roman" w:hAnsi="Times New Roman" w:cs="Times New Roman"/>
          <w:sz w:val="28"/>
          <w:szCs w:val="28"/>
        </w:rPr>
        <w:t xml:space="preserve"> Как говорится: «Ворон ворону глаз не выклюет».</w:t>
      </w:r>
    </w:p>
    <w:p w:rsidR="00EC3DD3" w:rsidRDefault="00433150" w:rsidP="00F04C2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763EB">
        <w:rPr>
          <w:rFonts w:ascii="Times New Roman" w:eastAsia="Times New Roman" w:hAnsi="Times New Roman" w:cs="Times New Roman"/>
          <w:sz w:val="28"/>
          <w:szCs w:val="28"/>
        </w:rPr>
        <w:t>А вот истинных патриотов России сионисты гнали, гонят и будут гнать всегда, до тех пор</w:t>
      </w:r>
      <w:r w:rsidR="00BD149C">
        <w:rPr>
          <w:rFonts w:ascii="Times New Roman" w:eastAsia="Times New Roman" w:hAnsi="Times New Roman" w:cs="Times New Roman"/>
          <w:sz w:val="28"/>
          <w:szCs w:val="28"/>
        </w:rPr>
        <w:t>, пока Господь</w:t>
      </w:r>
      <w:proofErr w:type="gramStart"/>
      <w:r w:rsidR="00BD149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BD149C">
        <w:rPr>
          <w:rFonts w:ascii="Times New Roman" w:eastAsia="Times New Roman" w:hAnsi="Times New Roman" w:cs="Times New Roman"/>
          <w:sz w:val="28"/>
          <w:szCs w:val="28"/>
        </w:rPr>
        <w:t>ам не выметем это</w:t>
      </w:r>
      <w:r w:rsidR="00F763EB">
        <w:rPr>
          <w:rFonts w:ascii="Times New Roman" w:eastAsia="Times New Roman" w:hAnsi="Times New Roman" w:cs="Times New Roman"/>
          <w:sz w:val="28"/>
          <w:szCs w:val="28"/>
        </w:rPr>
        <w:t xml:space="preserve"> проклятое семя с нашей земли.</w:t>
      </w:r>
      <w:r w:rsidR="0098747D">
        <w:rPr>
          <w:rFonts w:ascii="Times New Roman" w:eastAsia="Times New Roman" w:hAnsi="Times New Roman" w:cs="Times New Roman"/>
          <w:sz w:val="28"/>
          <w:szCs w:val="28"/>
        </w:rPr>
        <w:t xml:space="preserve"> Разумеется, нашими руками и мозгами.</w:t>
      </w:r>
      <w:r w:rsidR="00F763EB">
        <w:rPr>
          <w:rFonts w:ascii="Times New Roman" w:eastAsia="Times New Roman" w:hAnsi="Times New Roman" w:cs="Times New Roman"/>
          <w:sz w:val="28"/>
          <w:szCs w:val="28"/>
        </w:rPr>
        <w:t xml:space="preserve"> Ведь люди мыслящие, понимающие, что происходит в стране, а главное, не желающие и не способные молчать, для них страшнее атомного оружия. </w:t>
      </w:r>
    </w:p>
    <w:p w:rsidR="00EC3DD3" w:rsidRPr="00F90AE6" w:rsidRDefault="00EC3DD3" w:rsidP="00EC3DD3">
      <w:pPr>
        <w:pStyle w:val="a4"/>
        <w:jc w:val="both"/>
        <w:rPr>
          <w:b/>
          <w:sz w:val="32"/>
          <w:szCs w:val="32"/>
        </w:rPr>
      </w:pPr>
      <w:r w:rsidRPr="00F90AE6">
        <w:rPr>
          <w:b/>
          <w:sz w:val="28"/>
          <w:szCs w:val="28"/>
        </w:rPr>
        <w:t xml:space="preserve">                                                                                   </w:t>
      </w:r>
      <w:r w:rsidR="00F90AE6" w:rsidRPr="00F90AE6">
        <w:rPr>
          <w:b/>
          <w:sz w:val="32"/>
          <w:szCs w:val="32"/>
        </w:rPr>
        <w:t xml:space="preserve">Игорь </w:t>
      </w:r>
      <w:proofErr w:type="spellStart"/>
      <w:r w:rsidR="00F90AE6" w:rsidRPr="00F90AE6">
        <w:rPr>
          <w:b/>
          <w:sz w:val="32"/>
          <w:szCs w:val="32"/>
        </w:rPr>
        <w:t>Гревцев</w:t>
      </w:r>
      <w:proofErr w:type="spellEnd"/>
    </w:p>
    <w:p w:rsidR="002224A6" w:rsidRPr="00071CD2" w:rsidRDefault="002224A6" w:rsidP="00B6686E">
      <w:pPr>
        <w:pStyle w:val="a4"/>
        <w:ind w:firstLine="708"/>
        <w:jc w:val="both"/>
        <w:rPr>
          <w:sz w:val="28"/>
          <w:szCs w:val="28"/>
        </w:rPr>
      </w:pPr>
    </w:p>
    <w:p w:rsidR="00E9582B" w:rsidRDefault="00CB5AE4" w:rsidP="001823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3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6E5FB6" w:rsidRPr="001823AD" w:rsidRDefault="001823AD" w:rsidP="001823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A35">
        <w:rPr>
          <w:rFonts w:ascii="Times New Roman" w:eastAsia="Times New Roman" w:hAnsi="Times New Roman" w:cs="Times New Roman"/>
          <w:sz w:val="28"/>
          <w:szCs w:val="28"/>
        </w:rPr>
        <w:br/>
      </w:r>
      <w:r w:rsidR="008073F9" w:rsidRPr="0087638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E5FB6" w:rsidRPr="001823AD" w:rsidSect="00DD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E6A"/>
    <w:rsid w:val="00001B14"/>
    <w:rsid w:val="000517DD"/>
    <w:rsid w:val="00053620"/>
    <w:rsid w:val="00113BCA"/>
    <w:rsid w:val="00134E99"/>
    <w:rsid w:val="00145462"/>
    <w:rsid w:val="001823AD"/>
    <w:rsid w:val="001927AB"/>
    <w:rsid w:val="001B716A"/>
    <w:rsid w:val="002224A6"/>
    <w:rsid w:val="00226093"/>
    <w:rsid w:val="00256997"/>
    <w:rsid w:val="0027335D"/>
    <w:rsid w:val="002874EE"/>
    <w:rsid w:val="002A3DC7"/>
    <w:rsid w:val="0030591A"/>
    <w:rsid w:val="00311401"/>
    <w:rsid w:val="00433150"/>
    <w:rsid w:val="004425C0"/>
    <w:rsid w:val="0046212C"/>
    <w:rsid w:val="00464714"/>
    <w:rsid w:val="004837A3"/>
    <w:rsid w:val="004A2E6A"/>
    <w:rsid w:val="004A41E6"/>
    <w:rsid w:val="004B7BBC"/>
    <w:rsid w:val="00524BF5"/>
    <w:rsid w:val="00540D13"/>
    <w:rsid w:val="005F62B6"/>
    <w:rsid w:val="0060039A"/>
    <w:rsid w:val="006119C5"/>
    <w:rsid w:val="006D122D"/>
    <w:rsid w:val="006E5FB6"/>
    <w:rsid w:val="0079012F"/>
    <w:rsid w:val="007C4D74"/>
    <w:rsid w:val="007F2862"/>
    <w:rsid w:val="008073F9"/>
    <w:rsid w:val="00846C21"/>
    <w:rsid w:val="00863A35"/>
    <w:rsid w:val="00927573"/>
    <w:rsid w:val="00931F51"/>
    <w:rsid w:val="00951379"/>
    <w:rsid w:val="0098747D"/>
    <w:rsid w:val="009A5C62"/>
    <w:rsid w:val="009C041D"/>
    <w:rsid w:val="009F476F"/>
    <w:rsid w:val="009F593C"/>
    <w:rsid w:val="00A9114A"/>
    <w:rsid w:val="00AC2998"/>
    <w:rsid w:val="00B34FCF"/>
    <w:rsid w:val="00B45345"/>
    <w:rsid w:val="00B6409F"/>
    <w:rsid w:val="00B6686E"/>
    <w:rsid w:val="00BD149C"/>
    <w:rsid w:val="00C159F5"/>
    <w:rsid w:val="00C6110A"/>
    <w:rsid w:val="00CB5AE4"/>
    <w:rsid w:val="00D00224"/>
    <w:rsid w:val="00D36263"/>
    <w:rsid w:val="00DD2825"/>
    <w:rsid w:val="00E9384F"/>
    <w:rsid w:val="00E94D52"/>
    <w:rsid w:val="00E9582B"/>
    <w:rsid w:val="00EA2D8E"/>
    <w:rsid w:val="00EB360D"/>
    <w:rsid w:val="00EC3DD3"/>
    <w:rsid w:val="00EC41D5"/>
    <w:rsid w:val="00ED7102"/>
    <w:rsid w:val="00F04C21"/>
    <w:rsid w:val="00F3686E"/>
    <w:rsid w:val="00F54A49"/>
    <w:rsid w:val="00F763EB"/>
    <w:rsid w:val="00F90AE6"/>
    <w:rsid w:val="00FF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4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6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6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8%D0%B7%D1%80%D0%B0%D0%B8%D0%BB%D1%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0%B2%D1%80%D0%B5%D0%B9" TargetMode="External"/><Relationship Id="rId5" Type="http://schemas.openxmlformats.org/officeDocument/2006/relationships/hyperlink" Target="https://ru.wikipedia.org/wiki/%D0%A0%D0%BE%D1%81%D1%82%D0%BE%D0%B2-%D0%BD%D0%B0-%D0%94%D0%BE%D0%BD%D1%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C742-4F2F-47E5-90E2-CBB76152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61</cp:revision>
  <dcterms:created xsi:type="dcterms:W3CDTF">2019-09-25T17:06:00Z</dcterms:created>
  <dcterms:modified xsi:type="dcterms:W3CDTF">2019-10-21T17:40:00Z</dcterms:modified>
</cp:coreProperties>
</file>